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BE" w:rsidRDefault="009B19BE" w:rsidP="002B47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9B19BE">
          <w:headerReference w:type="default" r:id="rId6"/>
          <w:headerReference w:type="first" r:id="rId7"/>
          <w:footerReference w:type="first" r:id="rId8"/>
          <w:pgSz w:w="11907" w:h="16840"/>
          <w:pgMar w:top="1670" w:right="709" w:bottom="1701" w:left="1985" w:header="425" w:footer="1442" w:gutter="0"/>
          <w:pgNumType w:start="1"/>
          <w:cols w:space="720"/>
          <w:titlePg/>
        </w:sectPr>
      </w:pPr>
    </w:p>
    <w:p w:rsidR="009B19BE" w:rsidRDefault="00D15707" w:rsidP="002B47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SEMINARIO</w:t>
      </w:r>
    </w:p>
    <w:p w:rsidR="009B19BE" w:rsidRDefault="00D15707" w:rsidP="002B47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4"/>
          <w:szCs w:val="34"/>
        </w:rPr>
      </w:pPr>
      <w:r w:rsidRPr="00D15707">
        <w:rPr>
          <w:rFonts w:ascii="Arial" w:eastAsia="Arial" w:hAnsi="Arial" w:cs="Arial"/>
          <w:b/>
          <w:color w:val="000000"/>
          <w:sz w:val="34"/>
          <w:szCs w:val="34"/>
        </w:rPr>
        <w:t>MODIFICACIONES A LA LEY GENERAL DE ADUANAS</w:t>
      </w:r>
    </w:p>
    <w:p w:rsidR="00D15707" w:rsidRPr="00D15707" w:rsidRDefault="00D15707" w:rsidP="002B47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D15707">
        <w:rPr>
          <w:rFonts w:ascii="Arial" w:eastAsia="Arial" w:hAnsi="Arial" w:cs="Arial"/>
          <w:b/>
          <w:color w:val="000000"/>
          <w:sz w:val="40"/>
          <w:szCs w:val="40"/>
        </w:rPr>
        <w:t>DECRETO LEGISLATIVO 1433</w:t>
      </w:r>
    </w:p>
    <w:p w:rsidR="009B19BE" w:rsidRDefault="00B211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22  de Noviem</w:t>
      </w:r>
      <w:r w:rsidR="00374726">
        <w:rPr>
          <w:rFonts w:ascii="Arial" w:eastAsia="Arial" w:hAnsi="Arial" w:cs="Arial"/>
          <w:color w:val="000000"/>
          <w:sz w:val="24"/>
          <w:szCs w:val="24"/>
        </w:rPr>
        <w:t>bre</w:t>
      </w:r>
    </w:p>
    <w:p w:rsidR="009B19BE" w:rsidRDefault="0037472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595959"/>
          <w:sz w:val="40"/>
          <w:szCs w:val="40"/>
        </w:rPr>
      </w:pPr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</w:p>
    <w:p w:rsidR="009B19BE" w:rsidRDefault="0037472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                               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Electronico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: 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Electronico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: 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</w:p>
        </w:tc>
      </w:tr>
      <w:tr w:rsidR="009B19BE">
        <w:trPr>
          <w:trHeight w:val="380"/>
          <w:jc w:val="right"/>
        </w:trPr>
        <w:tc>
          <w:tcPr>
            <w:tcW w:w="9709" w:type="dxa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Electronico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 : </w:t>
            </w:r>
          </w:p>
        </w:tc>
      </w:tr>
    </w:tbl>
    <w:p w:rsidR="009B19BE" w:rsidRDefault="009B19BE">
      <w:pPr>
        <w:rPr>
          <w:rFonts w:ascii="Arial" w:eastAsia="Arial" w:hAnsi="Arial" w:cs="Arial"/>
          <w:sz w:val="12"/>
          <w:szCs w:val="12"/>
        </w:rPr>
      </w:pPr>
    </w:p>
    <w:p w:rsidR="009B19BE" w:rsidRDefault="0037472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 xml:space="preserve">Información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Empressa</w:t>
      </w:r>
      <w:proofErr w:type="spellEnd"/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389"/>
        <w:gridCol w:w="1153"/>
      </w:tblGrid>
      <w:tr w:rsidR="009B19BE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</w:t>
            </w:r>
          </w:p>
        </w:tc>
      </w:tr>
      <w:tr w:rsidR="009B19BE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</w:t>
            </w:r>
          </w:p>
        </w:tc>
      </w:tr>
      <w:tr w:rsidR="009B19BE">
        <w:trPr>
          <w:trHeight w:val="280"/>
          <w:jc w:val="right"/>
        </w:trPr>
        <w:tc>
          <w:tcPr>
            <w:tcW w:w="6216" w:type="dxa"/>
            <w:gridSpan w:val="3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 : </w:t>
            </w:r>
          </w:p>
        </w:tc>
        <w:tc>
          <w:tcPr>
            <w:tcW w:w="3542" w:type="dxa"/>
            <w:gridSpan w:val="2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</w:tr>
      <w:tr w:rsidR="009B19BE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9B19BE" w:rsidRDefault="003747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   </w:t>
            </w:r>
          </w:p>
        </w:tc>
      </w:tr>
      <w:tr w:rsidR="009B19BE">
        <w:trPr>
          <w:trHeight w:val="20"/>
          <w:jc w:val="right"/>
        </w:trPr>
        <w:tc>
          <w:tcPr>
            <w:tcW w:w="9758" w:type="dxa"/>
            <w:gridSpan w:val="5"/>
            <w:tcBorders>
              <w:bottom w:val="nil"/>
            </w:tcBorders>
            <w:vAlign w:val="center"/>
          </w:tcPr>
          <w:p w:rsidR="009B19BE" w:rsidRDefault="003747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9B19BE">
        <w:trPr>
          <w:trHeight w:val="20"/>
          <w:jc w:val="right"/>
        </w:trPr>
        <w:tc>
          <w:tcPr>
            <w:tcW w:w="9758" w:type="dxa"/>
            <w:gridSpan w:val="5"/>
            <w:tcBorders>
              <w:bottom w:val="nil"/>
            </w:tcBorders>
            <w:vAlign w:val="center"/>
          </w:tcPr>
          <w:p w:rsidR="009B19BE" w:rsidRDefault="009B19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9B19BE">
        <w:trPr>
          <w:trHeight w:val="520"/>
          <w:jc w:val="right"/>
        </w:trPr>
        <w:tc>
          <w:tcPr>
            <w:tcW w:w="4443" w:type="dxa"/>
            <w:vMerge w:val="restart"/>
            <w:shd w:val="clear" w:color="auto" w:fill="0D0D0D"/>
            <w:vAlign w:val="center"/>
          </w:tcPr>
          <w:p w:rsidR="009B19BE" w:rsidRDefault="00D15707">
            <w:pPr>
              <w:spacing w:before="240" w:after="60"/>
              <w:jc w:val="center"/>
              <w:rPr>
                <w:rFonts w:ascii="Arial" w:eastAsia="Arial" w:hAnsi="Arial" w:cs="Arial"/>
                <w:color w:val="FFFF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S/. 250.00 + S/. 45</w:t>
            </w:r>
            <w:r w:rsidR="00374726">
              <w:rPr>
                <w:rFonts w:ascii="Arial" w:eastAsia="Arial" w:hAnsi="Arial" w:cs="Arial"/>
                <w:sz w:val="24"/>
                <w:szCs w:val="24"/>
              </w:rPr>
              <w:t>.00 I.G.V. =</w:t>
            </w:r>
            <w:r w:rsidR="0037472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374726">
              <w:rPr>
                <w:rFonts w:ascii="Arial" w:eastAsia="Arial" w:hAnsi="Arial" w:cs="Arial"/>
                <w:sz w:val="28"/>
                <w:szCs w:val="28"/>
              </w:rPr>
              <w:br/>
            </w:r>
            <w:r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S/. 295</w:t>
            </w:r>
            <w:r w:rsidR="00374726">
              <w:rPr>
                <w:rFonts w:ascii="Arial" w:eastAsia="Arial" w:hAnsi="Arial" w:cs="Arial"/>
                <w:b/>
                <w:color w:val="FFFF00"/>
                <w:sz w:val="28"/>
                <w:szCs w:val="28"/>
              </w:rPr>
              <w:t>.00 Inc.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:rsidR="009B19BE" w:rsidRDefault="003747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Marque con X  la forma de pago</w:t>
            </w:r>
          </w:p>
        </w:tc>
      </w:tr>
      <w:tr w:rsidR="009B19BE">
        <w:trPr>
          <w:trHeight w:val="114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9B19BE" w:rsidRDefault="009B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9B19BE" w:rsidRDefault="0037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 00 - 001 - 098543</w:t>
            </w:r>
          </w:p>
        </w:tc>
        <w:tc>
          <w:tcPr>
            <w:tcW w:w="2457" w:type="dxa"/>
            <w:gridSpan w:val="2"/>
            <w:vAlign w:val="center"/>
          </w:tcPr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B211AD">
              <w:rPr>
                <w:rFonts w:ascii="Arial" w:eastAsia="Arial" w:hAnsi="Arial" w:cs="Arial"/>
                <w:b/>
                <w:sz w:val="16"/>
                <w:szCs w:val="16"/>
              </w:rPr>
              <w:t>0011 - 0102 - 10 – 0100049958</w:t>
            </w:r>
          </w:p>
        </w:tc>
        <w:tc>
          <w:tcPr>
            <w:tcW w:w="1153" w:type="dxa"/>
            <w:vAlign w:val="center"/>
          </w:tcPr>
          <w:p w:rsidR="009B19BE" w:rsidRDefault="00374726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9B19BE">
        <w:trPr>
          <w:trHeight w:val="40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9B19BE" w:rsidRDefault="009B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:rsidR="009B19BE" w:rsidRDefault="009B19B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9B19BE" w:rsidRPr="00B211AD" w:rsidRDefault="00B211A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211AD">
              <w:rPr>
                <w:rFonts w:ascii="Arial" w:eastAsia="Arial" w:hAnsi="Arial" w:cs="Arial"/>
                <w:b/>
                <w:sz w:val="18"/>
                <w:szCs w:val="18"/>
              </w:rPr>
              <w:t xml:space="preserve">CCI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B211AD">
              <w:rPr>
                <w:rFonts w:ascii="Arial" w:eastAsia="Arial" w:hAnsi="Arial" w:cs="Arial"/>
                <w:b/>
                <w:sz w:val="19"/>
                <w:szCs w:val="19"/>
              </w:rPr>
              <w:t>011-102-000100049958-10</w:t>
            </w:r>
          </w:p>
        </w:tc>
        <w:tc>
          <w:tcPr>
            <w:tcW w:w="1153" w:type="dxa"/>
          </w:tcPr>
          <w:p w:rsidR="009B19BE" w:rsidRDefault="00374726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  <w:tr w:rsidR="009B19BE">
        <w:trPr>
          <w:trHeight w:val="194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9B19BE" w:rsidRDefault="009B1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4"/>
            <w:vAlign w:val="center"/>
          </w:tcPr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Cupo mínimo: 18 personas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(*) Nos reservamos el derecho de cancelar el Curso </w:t>
            </w:r>
          </w:p>
          <w:p w:rsidR="009B19BE" w:rsidRDefault="003747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caso no se alcance el cupo mínimo</w:t>
            </w:r>
          </w:p>
          <w:p w:rsidR="009B19BE" w:rsidRDefault="009B19B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B19BE" w:rsidRDefault="009B19B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9B19BE" w:rsidRDefault="009B19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9B19BE">
      <w:type w:val="continuous"/>
      <w:pgSz w:w="11907" w:h="16840"/>
      <w:pgMar w:top="1670" w:right="709" w:bottom="1701" w:left="1985" w:header="425" w:footer="1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06" w:rsidRDefault="00CE5206">
      <w:r>
        <w:separator/>
      </w:r>
    </w:p>
  </w:endnote>
  <w:endnote w:type="continuationSeparator" w:id="0">
    <w:p w:rsidR="00CE5206" w:rsidRDefault="00C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BE" w:rsidRDefault="00374726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Eventos </w:t>
    </w:r>
    <w:proofErr w:type="spellStart"/>
    <w:r>
      <w:rPr>
        <w:rFonts w:ascii="Arial" w:eastAsia="Arial" w:hAnsi="Arial" w:cs="Arial"/>
        <w:b/>
      </w:rPr>
      <w:t>Capacitacion</w:t>
    </w:r>
    <w:proofErr w:type="spellEnd"/>
    <w:r>
      <w:rPr>
        <w:rFonts w:ascii="Arial" w:eastAsia="Arial" w:hAnsi="Arial" w:cs="Arial"/>
        <w:b/>
      </w:rPr>
      <w:t xml:space="preserve"> CECAMAR: E-mail: </w:t>
    </w:r>
    <w:hyperlink r:id="rId1">
      <w:r>
        <w:rPr>
          <w:rFonts w:ascii="Arial" w:eastAsia="Arial" w:hAnsi="Arial" w:cs="Arial"/>
          <w:b/>
          <w:color w:val="0000FF"/>
          <w:u w:val="single"/>
        </w:rPr>
        <w:t>informes@cecamar.com</w:t>
      </w:r>
    </w:hyperlink>
    <w:r>
      <w:rPr>
        <w:rFonts w:ascii="Arial" w:eastAsia="Arial" w:hAnsi="Arial" w:cs="Arial"/>
        <w:b/>
        <w:u w:val="single"/>
      </w:rPr>
      <w:t xml:space="preserve"> / </w:t>
    </w:r>
    <w:hyperlink r:id="rId2">
      <w:r>
        <w:rPr>
          <w:rFonts w:ascii="Arial" w:eastAsia="Arial" w:hAnsi="Arial" w:cs="Arial"/>
          <w:b/>
          <w:color w:val="0000FF"/>
          <w:u w:val="single"/>
        </w:rPr>
        <w:t>administracion@apam-peru.com</w:t>
      </w:r>
    </w:hyperlink>
    <w:r>
      <w:rPr>
        <w:rFonts w:ascii="Arial" w:eastAsia="Arial" w:hAnsi="Arial" w:cs="Arial"/>
        <w:b/>
        <w:u w:val="single"/>
      </w:rPr>
      <w:t xml:space="preserve"> / cursoscecamar@gmail.com </w:t>
    </w:r>
    <w:r>
      <w:rPr>
        <w:rFonts w:ascii="Arial" w:eastAsia="Arial" w:hAnsi="Arial" w:cs="Arial"/>
        <w:b/>
      </w:rPr>
      <w:t xml:space="preserve">Central </w:t>
    </w:r>
    <w:proofErr w:type="spellStart"/>
    <w:r>
      <w:rPr>
        <w:rFonts w:ascii="Arial" w:eastAsia="Arial" w:hAnsi="Arial" w:cs="Arial"/>
        <w:b/>
      </w:rPr>
      <w:t>telefônica</w:t>
    </w:r>
    <w:proofErr w:type="spellEnd"/>
    <w:r>
      <w:rPr>
        <w:rFonts w:ascii="Arial" w:eastAsia="Arial" w:hAnsi="Arial" w:cs="Arial"/>
        <w:b/>
      </w:rPr>
      <w:t>. 429 – 2695</w:t>
    </w:r>
  </w:p>
  <w:p w:rsidR="009B19BE" w:rsidRDefault="00374726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margin">
                <wp:posOffset>952500</wp:posOffset>
              </wp:positionH>
              <wp:positionV relativeFrom="paragraph">
                <wp:posOffset>152400</wp:posOffset>
              </wp:positionV>
              <wp:extent cx="1330325" cy="309880"/>
              <wp:effectExtent l="0" t="0" r="0" b="0"/>
              <wp:wrapSquare wrapText="bothSides" distT="0" distB="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19BE" w:rsidRDefault="0037472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933 146 521</w:t>
                          </w:r>
                        </w:p>
                        <w:p w:rsidR="009B19BE" w:rsidRDefault="009B19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3" o:spid="_x0000_s1028" style="position:absolute;margin-left:75pt;margin-top:12pt;width:104.75pt;height:24.4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Ry4wEAAJgDAAAOAAAAZHJzL2Uyb0RvYy54bWysU0tu2zAQ3RfoHQjua31suY5gOYsELgoE&#10;rdG0B6AoSiJAkeyQtuTj9Cy9WIeUk7jJrqgW1Iz4+DjvzWh7Ow2KnAQ4aXRFs0VKidDcNFJ3Ff3x&#10;ff9hQ4nzTDdMGS0qehaO3u7ev9uOthS56Y1qBBAk0a4cbUV7722ZJI73YmBuYazQuNkaGJjHFLqk&#10;ATYi+6CSPE3XyWigsWC4cA6/3s+bdBf521Zw/7VtnfBEVRRr83GFuNZhTXZbVnbAbC/5pQz2D1UM&#10;TGq89JnqnnlGjiDfUA2Sg3Gm9QtuhsS0reQiakA1WfpKzWPPrIha0Bxnn21y/4+WfzkdgMimoktK&#10;NBuwRd/QtN+/dHdUhiyDQaN1JeIe7QEumcMwqJ1aGMIbdZCpoqv1plinaPMZ6db5zSaP51kpJk84&#10;ArJlnm4CgAdEmi6LIlyQvDBZcP6TMAMJQUUBa4m+stOD8zP0CRIudkbJZi+Vigl09Z0CcmLY7H18&#10;Lux/wZQOYG3CsZkxfEmCyllXiPxUT9GW/MmB2jRntMpZvpdY2wNz/sAAhyWjZMQBqqj7eWQgKFGf&#10;NXboJlvlBU5cTFbFxyAbrnfq6x2meW9wLj0lc3jn45SGAkM92P7o02VUw3xd5xH18kPt/gAAAP//&#10;AwBQSwMEFAAGAAgAAAAhAJojNZTdAAAACQEAAA8AAABkcnMvZG93bnJldi54bWxMj0FLxDAQhe+C&#10;/yGM4M1NrFuttekiC94EsSp6TJuxLdtMSpN26793PLmn4TGP975X7FY3iAWn0HvScL1RIJAab3tq&#10;Nby/PV1lIEI0ZM3gCTX8YIBdeX5WmNz6I73iUsVWcAiF3GjoYhxzKUPToTNh40ck/n37yZnIcmql&#10;ncyRw90gE6VupTM9cUNnRtx32Byq2WkYFrX9+KzTr6zqW3w+rMvezy9aX16sjw8gIq7x3wx/+IwO&#10;JTPVfiYbxMA6Vbwlaki2fNlwk96nIGoNd0kGsizk6YLyFwAA//8DAFBLAQItABQABgAIAAAAIQC2&#10;gziS/gAAAOEBAAATAAAAAAAAAAAAAAAAAAAAAABbQ29udGVudF9UeXBlc10ueG1sUEsBAi0AFAAG&#10;AAgAAAAhADj9If/WAAAAlAEAAAsAAAAAAAAAAAAAAAAALwEAAF9yZWxzLy5yZWxzUEsBAi0AFAAG&#10;AAgAAAAhAGzjdHLjAQAAmAMAAA4AAAAAAAAAAAAAAAAALgIAAGRycy9lMm9Eb2MueG1sUEsBAi0A&#10;FAAGAAgAAAAhAJojNZTdAAAACQEAAA8AAAAAAAAAAAAAAAAAPQQAAGRycy9kb3ducmV2LnhtbFBL&#10;BQYAAAAABAAEAPMAAABHBQAAAAA=&#10;" stroked="f">
              <v:textbox inset="2.53958mm,1.2694mm,2.53958mm,1.2694mm">
                <w:txbxContent>
                  <w:p w:rsidR="009B19BE" w:rsidRDefault="0037472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933 146 521</w:t>
                    </w:r>
                  </w:p>
                  <w:p w:rsidR="009B19BE" w:rsidRDefault="009B19BE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margin">
            <wp:posOffset>530225</wp:posOffset>
          </wp:positionH>
          <wp:positionV relativeFrom="paragraph">
            <wp:posOffset>58420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 l="35311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06" w:rsidRDefault="00CE5206">
      <w:r>
        <w:separator/>
      </w:r>
    </w:p>
  </w:footnote>
  <w:footnote w:type="continuationSeparator" w:id="0">
    <w:p w:rsidR="00CE5206" w:rsidRDefault="00CE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BE" w:rsidRDefault="009B19BE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9BE" w:rsidRDefault="0084616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4EDD9919" wp14:editId="26473F62">
              <wp:simplePos x="0" y="0"/>
              <wp:positionH relativeFrom="margin">
                <wp:posOffset>3054350</wp:posOffset>
              </wp:positionH>
              <wp:positionV relativeFrom="paragraph">
                <wp:posOffset>82550</wp:posOffset>
              </wp:positionV>
              <wp:extent cx="2105025" cy="42862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19BE" w:rsidRPr="00846167" w:rsidRDefault="00374726" w:rsidP="00846167">
                          <w:pPr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t xml:space="preserve">Asociación Peruana de Agentes Marítimos - </w:t>
                          </w:r>
                          <w:r w:rsidRPr="00846167"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22"/>
                              <w:szCs w:val="22"/>
                            </w:rPr>
                            <w:t>APAM</w:t>
                          </w:r>
                        </w:p>
                        <w:p w:rsidR="009B19BE" w:rsidRDefault="009B19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D9919" id="Rectángulo 2" o:spid="_x0000_s1026" style="position:absolute;margin-left:240.5pt;margin-top:6.5pt;width:165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EC3QEAAJ8DAAAOAAAAZHJzL2Uyb0RvYy54bWysU9uO0zAQfUfiHyy/01zULkvUdIV2VYS0&#10;gmoXPsBx7MSSY5ux26Sfw7fwY4yd0C3whsiDM+OZHM85PtneTYMmJwFeWVPTYpVTIgy3rTJdTb9+&#10;2b+5pcQHZlqmrRE1PQtP73avX21HV4nS9la3AgiCGF+NrqZ9CK7KMs97MTC/sk4YLEoLAwuYQpe1&#10;wEZEH3RW5vlNNlpoHVguvMfdh7lIdwlfSsHDZym9CETXFGcLaYW0NnHNdltWdcBcr/gyBvuHKQam&#10;DB56gXpggZEjqL+gBsXBeivDitshs1IqLhIHZFPkf7B57pkTiQuK491FJv//YPmn0wGIamtaUmLY&#10;gFf0hKL9+G66o7akjAKNzlfY9+wOsGQew8h2kjDEN/IgUxL1fBFVTIFw3CyLfJOXG0o41tbl7Q3G&#10;CJO9fO3Ahw/CDiQGNQU8P2nJTo8+zK2/WuJh3mrV7pXWKYGuuddATgwveJ+eBf23Nm1is7Hxsxkx&#10;7mSR2cwlRmFqpoVgY9sz6uId3ysc6pH5cGCAzigoGdEtNfXfjgwEJfqjwet4V6wjxZCS9eZtjl6D&#10;60pzXWGG9xZNGCiZw/uQLDnP+P4YrFSJeJxqHmUZFl2QpFscG212naeul/9q9xMAAP//AwBQSwME&#10;FAAGAAgAAAAhAMC+nd/dAAAACQEAAA8AAABkcnMvZG93bnJldi54bWxMj0FLxDAQhe+C/yHMgjc3&#10;7bqVUpsusuBNEKuix7SZbcsmk9Kk3frvHU96mhne4833ysPqrFhwCoMnBek2AYHUejNQp+D97ek2&#10;BxGiJqOtJ1TwjQEO1fVVqQvjL/SKSx07wSEUCq2gj3EspAxtj06HrR+RWDv5yenI59RJM+kLhzsr&#10;d0lyL50eiD/0esRjj+25np0CuyT7j88m+8rrocPn87oc/fyi1M1mfXwAEXGNf2b4xWd0qJip8TOZ&#10;IKyCfZ5yl8jCHU825OkuA9HwkmQgq1L+b1D9AAAA//8DAFBLAQItABQABgAIAAAAIQC2gziS/gAA&#10;AOEBAAATAAAAAAAAAAAAAAAAAAAAAABbQ29udGVudF9UeXBlc10ueG1sUEsBAi0AFAAGAAgAAAAh&#10;ADj9If/WAAAAlAEAAAsAAAAAAAAAAAAAAAAALwEAAF9yZWxzLy5yZWxzUEsBAi0AFAAGAAgAAAAh&#10;AG4G8QLdAQAAnwMAAA4AAAAAAAAAAAAAAAAALgIAAGRycy9lMm9Eb2MueG1sUEsBAi0AFAAGAAgA&#10;AAAhAMC+nd/dAAAACQEAAA8AAAAAAAAAAAAAAAAANwQAAGRycy9kb3ducmV2LnhtbFBLBQYAAAAA&#10;BAAEAPMAAABBBQAAAAA=&#10;" stroked="f">
              <v:textbox inset="2.53958mm,1.2694mm,2.53958mm,1.2694mm">
                <w:txbxContent>
                  <w:p w:rsidR="009B19BE" w:rsidRPr="00846167" w:rsidRDefault="00374726" w:rsidP="00846167">
                    <w:pPr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t xml:space="preserve">Asociación Peruana de Agentes Marítimos - </w:t>
                    </w:r>
                    <w:r w:rsidRPr="00846167">
                      <w:rPr>
                        <w:rFonts w:ascii="Arial" w:eastAsia="Arial" w:hAnsi="Arial" w:cs="Arial"/>
                        <w:b/>
                        <w:color w:val="595959"/>
                        <w:sz w:val="22"/>
                        <w:szCs w:val="22"/>
                      </w:rPr>
                      <w:t>APAM</w:t>
                    </w:r>
                  </w:p>
                  <w:p w:rsidR="009B19BE" w:rsidRDefault="009B19B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46231B" wp14:editId="00BD8AAB">
              <wp:simplePos x="0" y="0"/>
              <wp:positionH relativeFrom="margin">
                <wp:posOffset>-165100</wp:posOffset>
              </wp:positionH>
              <wp:positionV relativeFrom="paragraph">
                <wp:posOffset>111125</wp:posOffset>
              </wp:positionV>
              <wp:extent cx="2371725" cy="428625"/>
              <wp:effectExtent l="0" t="0" r="9525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19BE" w:rsidRPr="00846167" w:rsidRDefault="00374726">
                          <w:pPr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t>Centro de Capacitación Marítimo</w:t>
                          </w:r>
                          <w:r w:rsid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br/>
                          </w:r>
                          <w:r w:rsidRPr="00846167">
                            <w:rPr>
                              <w:rFonts w:ascii="Arial" w:eastAsia="Arial" w:hAnsi="Arial" w:cs="Arial"/>
                              <w:color w:val="595959"/>
                              <w:sz w:val="22"/>
                              <w:szCs w:val="22"/>
                            </w:rPr>
                            <w:t xml:space="preserve"> Portuario y Aduanero - </w:t>
                          </w:r>
                          <w:r w:rsidRPr="00846167">
                            <w:rPr>
                              <w:rFonts w:ascii="Arial" w:eastAsia="Arial" w:hAnsi="Arial" w:cs="Arial"/>
                              <w:b/>
                              <w:color w:val="595959"/>
                              <w:sz w:val="22"/>
                              <w:szCs w:val="22"/>
                            </w:rPr>
                            <w:t>CECAMAR</w:t>
                          </w:r>
                        </w:p>
                        <w:p w:rsidR="009B19BE" w:rsidRDefault="009B19B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6231B" id="Rectángulo 1" o:spid="_x0000_s1027" style="position:absolute;margin-left:-13pt;margin-top:8.75pt;width:186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2h4AEAAKYDAAAOAAAAZHJzL2Uyb0RvYy54bWysU1tu2zAQ/C/QOxD8r/WoEyeC5aBI4KJA&#10;0BpJcwCaIiUCFMkuaUs+Ts/Si3VJqY7b/hXVB7XLXQ1nhqv13dhrchTglTU1LRY5JcJw2yjT1vTl&#10;6/bdDSU+MNMwbY2o6Ul4erd5+2Y9uEqUtrO6EUAQxPhqcDXtQnBVlnneiZ75hXXCYFFa6FnAFNqs&#10;ATYgeq+zMs+vs8FC48By4T3uPkxFukn4UgoevkjpRSC6psgtpBXSuo9rtlmzqgXmOsVnGuwfWPRM&#10;GTz0DPXAAiMHUH9B9YqD9VaGBbd9ZqVUXCQNqKbI/1Dz3DEnkhY0x7uzTf7/wfLPxx0Q1eDdUWJY&#10;j1f0hKb9+G7ag7akiAYNzlfY9+x2MGcew6h2lNDHN+ogYzL1dDZVjIFw3Czfr4pVeUUJx9qyvLnG&#10;GGGy168d+PBR2J7EoKaA5ycv2fHRh6n1V0s8zFutmq3SOiXQ7u81kCPDC96mZ0b/rU2b2Gxs/GxC&#10;jDtZVDZpiVEY9+Nsxaxzb5sT2uMd3yrk9sh82DHAAUGzBhyamvpvBwaCEv3J4K3cFsuoNKRkebXK&#10;ceTgsrK/rDDDO4uzGCiZwvuQJnOi+uEQrFRJfyQ3UZk54zAkB+fBjdN2maeu199r8xMAAP//AwBQ&#10;SwMEFAAGAAgAAAAhAN13eZjeAAAACQEAAA8AAABkcnMvZG93bnJldi54bWxMj8FOwzAQRO9I/IO1&#10;SNxam9KUKMSpUCVuSIgUBEcnXpKo8TqKnTT8PdsT3HY0o9k3+X5xvZhxDJ0nDXdrBQKp9rajRsP7&#10;8XmVggjRkDW9J9TwgwH2xfVVbjLrz/SGcxkbwSUUMqOhjXHIpAx1i86EtR+Q2Pv2ozOR5dhIO5oz&#10;l7tebpTaSWc64g+tGfDQYn0qJ6ehn9X247NKvtKya/DltMwHP71qfXuzPD2CiLjEvzBc8BkdCmaq&#10;/EQ2iF7DarPjLZGNhwQEB+63l6PSkCYKZJHL/wuKXwAAAP//AwBQSwECLQAUAAYACAAAACEAtoM4&#10;kv4AAADhAQAAEwAAAAAAAAAAAAAAAAAAAAAAW0NvbnRlbnRfVHlwZXNdLnhtbFBLAQItABQABgAI&#10;AAAAIQA4/SH/1gAAAJQBAAALAAAAAAAAAAAAAAAAAC8BAABfcmVscy8ucmVsc1BLAQItABQABgAI&#10;AAAAIQA5nM2h4AEAAKYDAAAOAAAAAAAAAAAAAAAAAC4CAABkcnMvZTJvRG9jLnhtbFBLAQItABQA&#10;BgAIAAAAIQDdd3mY3gAAAAkBAAAPAAAAAAAAAAAAAAAAADoEAABkcnMvZG93bnJldi54bWxQSwUG&#10;AAAAAAQABADzAAAARQUAAAAA&#10;" stroked="f">
              <v:textbox inset="2.53958mm,1.2694mm,2.53958mm,1.2694mm">
                <w:txbxContent>
                  <w:p w:rsidR="009B19BE" w:rsidRPr="00846167" w:rsidRDefault="00374726">
                    <w:pPr>
                      <w:textDirection w:val="btLr"/>
                      <w:rPr>
                        <w:sz w:val="22"/>
                        <w:szCs w:val="22"/>
                      </w:rPr>
                    </w:pPr>
                    <w:r w:rsidRP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t>Centro de Capacitación Marítimo</w:t>
                    </w:r>
                    <w:r w:rsid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br/>
                    </w:r>
                    <w:r w:rsidRPr="00846167">
                      <w:rPr>
                        <w:rFonts w:ascii="Arial" w:eastAsia="Arial" w:hAnsi="Arial" w:cs="Arial"/>
                        <w:color w:val="595959"/>
                        <w:sz w:val="22"/>
                        <w:szCs w:val="22"/>
                      </w:rPr>
                      <w:t xml:space="preserve"> Portuario y Aduanero - </w:t>
                    </w:r>
                    <w:r w:rsidRPr="00846167">
                      <w:rPr>
                        <w:rFonts w:ascii="Arial" w:eastAsia="Arial" w:hAnsi="Arial" w:cs="Arial"/>
                        <w:b/>
                        <w:color w:val="595959"/>
                        <w:sz w:val="22"/>
                        <w:szCs w:val="22"/>
                      </w:rPr>
                      <w:t>CECAMAR</w:t>
                    </w:r>
                  </w:p>
                  <w:p w:rsidR="009B19BE" w:rsidRDefault="009B19B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74726">
      <w:rPr>
        <w:noProof/>
        <w:lang w:val="es-PE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5156200</wp:posOffset>
          </wp:positionH>
          <wp:positionV relativeFrom="paragraph">
            <wp:posOffset>-168274</wp:posOffset>
          </wp:positionV>
          <wp:extent cx="885825" cy="863600"/>
          <wp:effectExtent l="0" t="0" r="0" b="0"/>
          <wp:wrapSquare wrapText="bothSides" distT="0" distB="0" distL="114300" distR="114300"/>
          <wp:docPr id="4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4726">
      <w:rPr>
        <w:noProof/>
        <w:lang w:val="es-PE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margin">
            <wp:posOffset>-962024</wp:posOffset>
          </wp:positionH>
          <wp:positionV relativeFrom="paragraph">
            <wp:posOffset>-104774</wp:posOffset>
          </wp:positionV>
          <wp:extent cx="800100" cy="800100"/>
          <wp:effectExtent l="0" t="0" r="0" b="0"/>
          <wp:wrapSquare wrapText="bothSides" distT="0" distB="0" distL="114300" distR="114300"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E"/>
    <w:rsid w:val="002B47BF"/>
    <w:rsid w:val="00374726"/>
    <w:rsid w:val="0041760B"/>
    <w:rsid w:val="00752F94"/>
    <w:rsid w:val="00846167"/>
    <w:rsid w:val="009B19BE"/>
    <w:rsid w:val="00B211AD"/>
    <w:rsid w:val="00CE5206"/>
    <w:rsid w:val="00D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BA06D-C1B6-4694-B003-73350B29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61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167"/>
  </w:style>
  <w:style w:type="paragraph" w:styleId="Piedepgina">
    <w:name w:val="footer"/>
    <w:basedOn w:val="Normal"/>
    <w:link w:val="PiedepginaCar"/>
    <w:uiPriority w:val="99"/>
    <w:unhideWhenUsed/>
    <w:rsid w:val="00846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dministracion@apam-peru.com" TargetMode="External"/><Relationship Id="rId1" Type="http://schemas.openxmlformats.org/officeDocument/2006/relationships/hyperlink" Target="mailto:informes@cecama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King</dc:creator>
  <cp:lastModifiedBy>Albert King</cp:lastModifiedBy>
  <cp:revision>2</cp:revision>
  <dcterms:created xsi:type="dcterms:W3CDTF">2018-10-29T02:28:00Z</dcterms:created>
  <dcterms:modified xsi:type="dcterms:W3CDTF">2018-10-29T02:28:00Z</dcterms:modified>
</cp:coreProperties>
</file>